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B5" w:rsidRPr="00BA65B5" w:rsidRDefault="00EB4A65" w:rsidP="00BA65B5">
      <w:pPr>
        <w:widowControl w:val="0"/>
        <w:autoSpaceDE w:val="0"/>
        <w:autoSpaceDN w:val="0"/>
        <w:adjustRightInd w:val="0"/>
        <w:spacing w:before="98" w:after="0" w:line="240" w:lineRule="auto"/>
        <w:ind w:left="109" w:right="-20"/>
        <w:rPr>
          <w:rFonts w:eastAsia="Times New Roman" w:cs="Times New Roman"/>
          <w:sz w:val="20"/>
          <w:szCs w:val="20"/>
          <w:lang w:val="en-US" w:eastAsia="en-US"/>
        </w:rPr>
      </w:pPr>
      <w:r w:rsidRPr="00BA65B5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5E6EE" wp14:editId="7B992D7F">
                <wp:simplePos x="0" y="0"/>
                <wp:positionH relativeFrom="column">
                  <wp:posOffset>5555517</wp:posOffset>
                </wp:positionH>
                <wp:positionV relativeFrom="paragraph">
                  <wp:posOffset>60960</wp:posOffset>
                </wp:positionV>
                <wp:extent cx="1002030" cy="88773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5B5" w:rsidRPr="005C2465" w:rsidRDefault="00BA65B5" w:rsidP="00BA65B5">
                            <w:pPr>
                              <w:spacing w:after="0" w:line="240" w:lineRule="auto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sz w:val="100"/>
                                <w:szCs w:val="1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5E6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7.45pt;margin-top:4.8pt;width:78.9pt;height:6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" fillcolor="white [3201]" strokeweight=".5pt">
                <v:textbox>
                  <w:txbxContent>
                    <w:p w:rsidR="00BA65B5" w:rsidRPr="005C2465" w:rsidRDefault="00BA65B5" w:rsidP="00BA65B5">
                      <w:pPr>
                        <w:spacing w:after="0" w:line="240" w:lineRule="auto"/>
                        <w:jc w:val="center"/>
                        <w:rPr>
                          <w:sz w:val="100"/>
                          <w:szCs w:val="100"/>
                        </w:rPr>
                      </w:pPr>
                      <w:r>
                        <w:rPr>
                          <w:sz w:val="100"/>
                          <w:szCs w:val="10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A65B5" w:rsidRPr="00BA65B5">
        <w:rPr>
          <w:rFonts w:eastAsia="Times New Roman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B5DC" wp14:editId="0B519AA2">
                <wp:simplePos x="0" y="0"/>
                <wp:positionH relativeFrom="column">
                  <wp:posOffset>3358515</wp:posOffset>
                </wp:positionH>
                <wp:positionV relativeFrom="paragraph">
                  <wp:posOffset>-3175</wp:posOffset>
                </wp:positionV>
                <wp:extent cx="2092325" cy="1002030"/>
                <wp:effectExtent l="0" t="0" r="3175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100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5B5" w:rsidRPr="005C2465" w:rsidRDefault="00BA65B5" w:rsidP="00BA65B5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 w:rsidRPr="005C2465">
                              <w:rPr>
                                <w:sz w:val="40"/>
                                <w:szCs w:val="40"/>
                              </w:rPr>
                              <w:t xml:space="preserve">Faculty of </w:t>
                            </w:r>
                            <w:r w:rsidRPr="005C2465">
                              <w:rPr>
                                <w:b/>
                                <w:sz w:val="40"/>
                                <w:szCs w:val="40"/>
                              </w:rPr>
                              <w:t>Science</w:t>
                            </w:r>
                          </w:p>
                          <w:p w:rsidR="00BA65B5" w:rsidRPr="005C2465" w:rsidRDefault="00BA65B5" w:rsidP="00BA65B5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5C2465">
                              <w:rPr>
                                <w:sz w:val="36"/>
                                <w:szCs w:val="36"/>
                              </w:rPr>
                              <w:t xml:space="preserve">Observation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Summary F</w:t>
                            </w:r>
                            <w:r w:rsidRPr="005C2465">
                              <w:rPr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B5DC" id="Text Box 4" o:spid="_x0000_s1027" type="#_x0000_t202" style="position:absolute;left:0;text-align:left;margin-left:264.45pt;margin-top:-.25pt;width:164.75pt;height:7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" fillcolor="white [3201]" stroked="f" strokeweight=".5pt">
                <v:textbox>
                  <w:txbxContent>
                    <w:p w:rsidR="00BA65B5" w:rsidRPr="005C2465" w:rsidRDefault="00BA65B5" w:rsidP="00BA65B5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 w:rsidRPr="005C2465">
                        <w:rPr>
                          <w:sz w:val="40"/>
                          <w:szCs w:val="40"/>
                        </w:rPr>
                        <w:t xml:space="preserve">Faculty of </w:t>
                      </w:r>
                      <w:r w:rsidRPr="005C2465">
                        <w:rPr>
                          <w:b/>
                          <w:sz w:val="40"/>
                          <w:szCs w:val="40"/>
                        </w:rPr>
                        <w:t>Science</w:t>
                      </w:r>
                    </w:p>
                    <w:p w:rsidR="00BA65B5" w:rsidRPr="005C2465" w:rsidRDefault="00BA65B5" w:rsidP="00BA65B5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5C2465">
                        <w:rPr>
                          <w:sz w:val="36"/>
                          <w:szCs w:val="36"/>
                        </w:rPr>
                        <w:t xml:space="preserve">Observation </w:t>
                      </w:r>
                      <w:r>
                        <w:rPr>
                          <w:sz w:val="36"/>
                          <w:szCs w:val="36"/>
                        </w:rPr>
                        <w:t>Summary F</w:t>
                      </w:r>
                      <w:r w:rsidRPr="005C2465">
                        <w:rPr>
                          <w:sz w:val="36"/>
                          <w:szCs w:val="36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BA65B5" w:rsidRPr="00BA65B5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10714789" wp14:editId="64D21993">
            <wp:extent cx="3048000" cy="87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B8" w:rsidRPr="00BA65B5" w:rsidRDefault="00340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65B5" w:rsidRPr="00BA65B5" w:rsidTr="003D0308">
        <w:tc>
          <w:tcPr>
            <w:tcW w:w="10456" w:type="dxa"/>
            <w:shd w:val="clear" w:color="auto" w:fill="D9D9D9" w:themeFill="background1" w:themeFillShade="D9"/>
          </w:tcPr>
          <w:p w:rsidR="00BA65B5" w:rsidRPr="00BA65B5" w:rsidRDefault="00BA65B5" w:rsidP="00036077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BA65B5">
              <w:rPr>
                <w:rFonts w:asciiTheme="minorHAnsi" w:hAnsiTheme="minorHAnsi" w:cs="Arial"/>
                <w:szCs w:val="24"/>
              </w:rPr>
              <w:br w:type="page"/>
            </w:r>
            <w:r w:rsidRPr="00BA65B5">
              <w:rPr>
                <w:rFonts w:asciiTheme="minorHAnsi" w:hAnsiTheme="minorHAnsi" w:cs="Arial"/>
                <w:b/>
                <w:szCs w:val="24"/>
              </w:rPr>
              <w:t>To be completed by</w:t>
            </w:r>
            <w:r w:rsidR="003B001D">
              <w:rPr>
                <w:rFonts w:asciiTheme="minorHAnsi" w:hAnsiTheme="minorHAnsi" w:cs="Arial"/>
                <w:b/>
                <w:szCs w:val="24"/>
              </w:rPr>
              <w:t xml:space="preserve"> the</w:t>
            </w:r>
            <w:r w:rsidRPr="00BA65B5">
              <w:rPr>
                <w:rFonts w:asciiTheme="minorHAnsi" w:hAnsiTheme="minorHAnsi" w:cs="Arial"/>
                <w:b/>
                <w:szCs w:val="24"/>
              </w:rPr>
              <w:t xml:space="preserve"> observer </w:t>
            </w:r>
            <w:r w:rsidR="003D64AB">
              <w:rPr>
                <w:rFonts w:asciiTheme="minorHAnsi" w:hAnsiTheme="minorHAnsi" w:cs="Arial"/>
                <w:b/>
                <w:szCs w:val="24"/>
              </w:rPr>
              <w:t xml:space="preserve">after discussions with the </w:t>
            </w:r>
            <w:proofErr w:type="spellStart"/>
            <w:r w:rsidR="003D64AB">
              <w:rPr>
                <w:rFonts w:asciiTheme="minorHAnsi" w:hAnsiTheme="minorHAnsi" w:cs="Arial"/>
                <w:b/>
                <w:szCs w:val="24"/>
              </w:rPr>
              <w:t>observe</w:t>
            </w:r>
            <w:r w:rsidR="003B001D">
              <w:rPr>
                <w:rFonts w:asciiTheme="minorHAnsi" w:hAnsiTheme="minorHAnsi" w:cs="Arial"/>
                <w:b/>
                <w:szCs w:val="24"/>
              </w:rPr>
              <w:t>e</w:t>
            </w:r>
            <w:proofErr w:type="spellEnd"/>
            <w:r w:rsidR="00036077">
              <w:rPr>
                <w:rFonts w:asciiTheme="minorHAnsi" w:hAnsiTheme="minorHAnsi" w:cs="Arial"/>
                <w:b/>
                <w:szCs w:val="24"/>
              </w:rPr>
              <w:t>.</w:t>
            </w:r>
          </w:p>
        </w:tc>
      </w:tr>
    </w:tbl>
    <w:p w:rsidR="00BA65B5" w:rsidRPr="00BA65B5" w:rsidRDefault="00BA65B5" w:rsidP="003D0308">
      <w:pPr>
        <w:pStyle w:val="NoSpacing"/>
        <w:spacing w:before="60" w:after="60"/>
        <w:rPr>
          <w:rFonts w:asciiTheme="minorHAnsi" w:hAnsiTheme="minorHAnsi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FE4A91" w:rsidRPr="00BA65B5" w:rsidTr="006A4968">
        <w:tc>
          <w:tcPr>
            <w:tcW w:w="10456" w:type="dxa"/>
            <w:gridSpan w:val="2"/>
            <w:shd w:val="clear" w:color="auto" w:fill="D9D9D9" w:themeFill="background1" w:themeFillShade="D9"/>
          </w:tcPr>
          <w:p w:rsidR="00FE4A91" w:rsidRPr="00BA65B5" w:rsidRDefault="00FE4A91" w:rsidP="006D76AB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BA65B5">
              <w:rPr>
                <w:rFonts w:asciiTheme="minorHAnsi" w:hAnsiTheme="minorHAnsi" w:cs="Arial"/>
                <w:szCs w:val="24"/>
              </w:rPr>
              <w:br w:type="page"/>
            </w:r>
            <w:r w:rsidR="00BA65B5" w:rsidRPr="00BA65B5">
              <w:rPr>
                <w:rFonts w:asciiTheme="minorHAnsi" w:hAnsiTheme="minorHAnsi" w:cs="Arial"/>
                <w:b/>
                <w:szCs w:val="24"/>
              </w:rPr>
              <w:t>1)</w:t>
            </w:r>
            <w:r w:rsidR="00BA65B5">
              <w:rPr>
                <w:rFonts w:asciiTheme="minorHAnsi" w:hAnsiTheme="minorHAnsi" w:cs="Arial"/>
                <w:szCs w:val="24"/>
              </w:rPr>
              <w:t xml:space="preserve"> </w:t>
            </w:r>
            <w:r w:rsidR="006D76AB">
              <w:rPr>
                <w:rFonts w:asciiTheme="minorHAnsi" w:hAnsiTheme="minorHAnsi" w:cs="Arial"/>
                <w:b/>
                <w:szCs w:val="24"/>
              </w:rPr>
              <w:t>Details of the Observation</w:t>
            </w:r>
            <w:r w:rsidRPr="00BA65B5">
              <w:rPr>
                <w:rFonts w:asciiTheme="minorHAnsi" w:hAnsiTheme="minorHAnsi" w:cs="Arial"/>
                <w:b/>
                <w:szCs w:val="24"/>
              </w:rPr>
              <w:t xml:space="preserve">  </w:t>
            </w:r>
          </w:p>
        </w:tc>
      </w:tr>
      <w:tr w:rsidR="00BA65B5" w:rsidRPr="00BA65B5" w:rsidTr="003D0308">
        <w:trPr>
          <w:trHeight w:val="633"/>
        </w:trPr>
        <w:tc>
          <w:tcPr>
            <w:tcW w:w="5233" w:type="dxa"/>
            <w:tcBorders>
              <w:right w:val="single" w:sz="4" w:space="0" w:color="auto"/>
            </w:tcBorders>
            <w:vAlign w:val="center"/>
          </w:tcPr>
          <w:p w:rsidR="00BA65B5" w:rsidRPr="00356957" w:rsidRDefault="00BA65B5" w:rsidP="003D0308">
            <w:pPr>
              <w:pStyle w:val="NoSpacing"/>
              <w:rPr>
                <w:rFonts w:asciiTheme="minorHAnsi" w:hAnsiTheme="minorHAnsi" w:cs="Arial"/>
                <w:szCs w:val="24"/>
              </w:rPr>
            </w:pPr>
            <w:proofErr w:type="spellStart"/>
            <w:r w:rsidRPr="00BA65B5">
              <w:rPr>
                <w:rFonts w:asciiTheme="minorHAnsi" w:hAnsiTheme="minorHAnsi" w:cs="Arial"/>
                <w:b/>
                <w:szCs w:val="24"/>
              </w:rPr>
              <w:t>Observee</w:t>
            </w:r>
            <w:proofErr w:type="spellEnd"/>
            <w:r w:rsidRPr="00BA65B5">
              <w:rPr>
                <w:rFonts w:asciiTheme="minorHAnsi" w:hAnsiTheme="minorHAnsi" w:cs="Arial"/>
                <w:b/>
                <w:szCs w:val="24"/>
              </w:rPr>
              <w:t>:</w:t>
            </w:r>
            <w:r w:rsidR="00356957" w:rsidRPr="00356957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5223" w:type="dxa"/>
            <w:tcBorders>
              <w:left w:val="single" w:sz="4" w:space="0" w:color="auto"/>
            </w:tcBorders>
            <w:vAlign w:val="center"/>
          </w:tcPr>
          <w:p w:rsidR="00BA65B5" w:rsidRPr="00356957" w:rsidRDefault="00BA65B5" w:rsidP="003D0308">
            <w:pPr>
              <w:pStyle w:val="NoSpacing"/>
              <w:rPr>
                <w:rFonts w:asciiTheme="minorHAnsi" w:hAnsiTheme="minorHAnsi" w:cs="Arial"/>
                <w:szCs w:val="24"/>
              </w:rPr>
            </w:pPr>
            <w:r w:rsidRPr="00BA65B5">
              <w:rPr>
                <w:rFonts w:asciiTheme="minorHAnsi" w:hAnsiTheme="minorHAnsi" w:cs="Arial"/>
                <w:b/>
                <w:szCs w:val="24"/>
              </w:rPr>
              <w:t>Date:</w:t>
            </w:r>
            <w:r w:rsidR="00356957" w:rsidRPr="00356957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</w:tr>
      <w:tr w:rsidR="00BA65B5" w:rsidRPr="00BA65B5" w:rsidTr="003D0308">
        <w:trPr>
          <w:trHeight w:val="632"/>
        </w:trPr>
        <w:tc>
          <w:tcPr>
            <w:tcW w:w="5233" w:type="dxa"/>
            <w:tcBorders>
              <w:right w:val="single" w:sz="4" w:space="0" w:color="auto"/>
            </w:tcBorders>
            <w:vAlign w:val="center"/>
          </w:tcPr>
          <w:p w:rsidR="00BA65B5" w:rsidRPr="00356957" w:rsidRDefault="00BA65B5" w:rsidP="003D0308">
            <w:pPr>
              <w:pStyle w:val="NoSpacing"/>
              <w:rPr>
                <w:rFonts w:asciiTheme="minorHAnsi" w:hAnsiTheme="minorHAnsi" w:cs="Arial"/>
                <w:szCs w:val="24"/>
              </w:rPr>
            </w:pPr>
            <w:r w:rsidRPr="00BA65B5">
              <w:rPr>
                <w:rFonts w:asciiTheme="minorHAnsi" w:hAnsiTheme="minorHAnsi" w:cs="Arial"/>
                <w:b/>
                <w:szCs w:val="24"/>
              </w:rPr>
              <w:t>Observer:</w:t>
            </w:r>
            <w:r w:rsidR="00356957" w:rsidRPr="00356957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5223" w:type="dxa"/>
            <w:tcBorders>
              <w:left w:val="single" w:sz="4" w:space="0" w:color="auto"/>
            </w:tcBorders>
            <w:vAlign w:val="center"/>
          </w:tcPr>
          <w:p w:rsidR="00BA65B5" w:rsidRPr="00356957" w:rsidRDefault="00BA65B5" w:rsidP="003D0308">
            <w:pPr>
              <w:pStyle w:val="NoSpacing"/>
              <w:rPr>
                <w:rFonts w:asciiTheme="minorHAnsi" w:hAnsiTheme="minorHAnsi" w:cs="Arial"/>
                <w:szCs w:val="24"/>
              </w:rPr>
            </w:pPr>
            <w:r w:rsidRPr="00BA65B5">
              <w:rPr>
                <w:rFonts w:asciiTheme="minorHAnsi" w:hAnsiTheme="minorHAnsi" w:cs="Arial"/>
                <w:b/>
                <w:szCs w:val="24"/>
              </w:rPr>
              <w:t>Time:</w:t>
            </w:r>
            <w:r w:rsidR="00356957" w:rsidRPr="00356957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</w:tr>
      <w:tr w:rsidR="00BA65B5" w:rsidRPr="00BA65B5" w:rsidTr="003D0308">
        <w:trPr>
          <w:trHeight w:val="632"/>
        </w:trPr>
        <w:tc>
          <w:tcPr>
            <w:tcW w:w="5233" w:type="dxa"/>
            <w:tcBorders>
              <w:right w:val="single" w:sz="4" w:space="0" w:color="auto"/>
            </w:tcBorders>
            <w:vAlign w:val="center"/>
          </w:tcPr>
          <w:p w:rsidR="00BA65B5" w:rsidRPr="00356957" w:rsidRDefault="00BA65B5" w:rsidP="003D0308">
            <w:pPr>
              <w:pStyle w:val="NoSpacing"/>
              <w:rPr>
                <w:rFonts w:asciiTheme="minorHAnsi" w:hAnsiTheme="minorHAnsi" w:cs="Arial"/>
                <w:szCs w:val="24"/>
              </w:rPr>
            </w:pPr>
            <w:r w:rsidRPr="00BA65B5">
              <w:rPr>
                <w:rFonts w:asciiTheme="minorHAnsi" w:hAnsiTheme="minorHAnsi" w:cs="Arial"/>
                <w:b/>
                <w:szCs w:val="24"/>
              </w:rPr>
              <w:t>Type of teaching session:</w:t>
            </w:r>
            <w:r w:rsidR="00356957" w:rsidRPr="00356957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5223" w:type="dxa"/>
            <w:tcBorders>
              <w:left w:val="single" w:sz="4" w:space="0" w:color="auto"/>
            </w:tcBorders>
            <w:vAlign w:val="center"/>
          </w:tcPr>
          <w:p w:rsidR="00BA65B5" w:rsidRPr="00356957" w:rsidRDefault="00BA65B5" w:rsidP="003D0308">
            <w:pPr>
              <w:pStyle w:val="NoSpacing"/>
              <w:rPr>
                <w:rFonts w:asciiTheme="minorHAnsi" w:hAnsiTheme="minorHAnsi" w:cs="Arial"/>
                <w:szCs w:val="24"/>
              </w:rPr>
            </w:pPr>
            <w:r w:rsidRPr="00BA65B5">
              <w:rPr>
                <w:rFonts w:asciiTheme="minorHAnsi" w:hAnsiTheme="minorHAnsi" w:cs="Arial"/>
                <w:b/>
                <w:szCs w:val="24"/>
              </w:rPr>
              <w:t>Venue:</w:t>
            </w:r>
            <w:r w:rsidR="00356957" w:rsidRPr="00356957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</w:tr>
    </w:tbl>
    <w:p w:rsidR="00BA65B5" w:rsidRPr="006D76AB" w:rsidRDefault="00BA65B5" w:rsidP="003D0308">
      <w:pPr>
        <w:pStyle w:val="NoSpacing"/>
        <w:spacing w:before="60" w:after="60"/>
        <w:rPr>
          <w:rFonts w:asciiTheme="minorHAnsi" w:hAnsiTheme="minorHAnsi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65B5" w:rsidRPr="00BA65B5" w:rsidTr="003D0308">
        <w:tc>
          <w:tcPr>
            <w:tcW w:w="10456" w:type="dxa"/>
            <w:shd w:val="clear" w:color="auto" w:fill="D9D9D9" w:themeFill="background1" w:themeFillShade="D9"/>
          </w:tcPr>
          <w:p w:rsidR="00BA65B5" w:rsidRPr="00BA65B5" w:rsidRDefault="00BA65B5" w:rsidP="003D64AB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BA65B5">
              <w:rPr>
                <w:rFonts w:asciiTheme="minorHAnsi" w:hAnsiTheme="minorHAnsi" w:cs="Arial"/>
                <w:szCs w:val="24"/>
              </w:rPr>
              <w:br w:type="page"/>
            </w:r>
            <w:r w:rsidRPr="00BA65B5">
              <w:rPr>
                <w:rFonts w:asciiTheme="minorHAnsi" w:hAnsiTheme="minorHAnsi" w:cs="Arial"/>
                <w:b/>
                <w:szCs w:val="24"/>
              </w:rPr>
              <w:t xml:space="preserve">2) </w:t>
            </w:r>
            <w:r w:rsidR="003D64AB">
              <w:rPr>
                <w:rFonts w:asciiTheme="minorHAnsi" w:hAnsiTheme="minorHAnsi" w:cs="Arial"/>
                <w:b/>
                <w:szCs w:val="24"/>
              </w:rPr>
              <w:t>Any i</w:t>
            </w:r>
            <w:r w:rsidRPr="00BA65B5">
              <w:rPr>
                <w:rFonts w:asciiTheme="minorHAnsi" w:hAnsiTheme="minorHAnsi" w:cs="Arial"/>
                <w:b/>
                <w:szCs w:val="24"/>
              </w:rPr>
              <w:t xml:space="preserve">ssues that adversely affected the session, outside of the control of the </w:t>
            </w:r>
            <w:proofErr w:type="spellStart"/>
            <w:r>
              <w:rPr>
                <w:rFonts w:asciiTheme="minorHAnsi" w:hAnsiTheme="minorHAnsi" w:cs="Arial"/>
                <w:b/>
                <w:szCs w:val="24"/>
              </w:rPr>
              <w:t>observe</w:t>
            </w:r>
            <w:r w:rsidR="006D76AB">
              <w:rPr>
                <w:rFonts w:asciiTheme="minorHAnsi" w:hAnsiTheme="minorHAnsi" w:cs="Arial"/>
                <w:b/>
                <w:szCs w:val="24"/>
              </w:rPr>
              <w:t>e</w:t>
            </w:r>
            <w:proofErr w:type="spellEnd"/>
            <w:r>
              <w:rPr>
                <w:rFonts w:asciiTheme="minorHAnsi" w:hAnsiTheme="minorHAnsi" w:cs="Arial"/>
                <w:b/>
                <w:szCs w:val="24"/>
              </w:rPr>
              <w:t>.</w:t>
            </w:r>
          </w:p>
        </w:tc>
      </w:tr>
      <w:tr w:rsidR="00FE4A91" w:rsidRPr="00BA65B5" w:rsidTr="007F02AE">
        <w:trPr>
          <w:trHeight w:val="2721"/>
        </w:trPr>
        <w:tc>
          <w:tcPr>
            <w:tcW w:w="10456" w:type="dxa"/>
          </w:tcPr>
          <w:p w:rsidR="00FE4A91" w:rsidRDefault="00BA65B5" w:rsidP="00EB4A65">
            <w:pPr>
              <w:pStyle w:val="NoSpacing"/>
              <w:spacing w:after="120"/>
              <w:rPr>
                <w:rFonts w:asciiTheme="minorHAnsi" w:hAnsiTheme="minorHAnsi" w:cs="Arial"/>
                <w:i/>
                <w:szCs w:val="24"/>
              </w:rPr>
            </w:pPr>
            <w:r w:rsidRPr="00BA65B5">
              <w:rPr>
                <w:rFonts w:asciiTheme="minorHAnsi" w:hAnsiTheme="minorHAnsi" w:cs="Arial"/>
                <w:i/>
                <w:szCs w:val="24"/>
              </w:rPr>
              <w:t>F</w:t>
            </w:r>
            <w:r w:rsidR="000A312A" w:rsidRPr="00BA65B5">
              <w:rPr>
                <w:rFonts w:asciiTheme="minorHAnsi" w:hAnsiTheme="minorHAnsi" w:cs="Arial"/>
                <w:i/>
                <w:szCs w:val="24"/>
              </w:rPr>
              <w:t xml:space="preserve">or example, </w:t>
            </w:r>
            <w:r w:rsidR="009D5E3A" w:rsidRPr="00BA65B5">
              <w:rPr>
                <w:rFonts w:asciiTheme="minorHAnsi" w:hAnsiTheme="minorHAnsi" w:cs="Arial"/>
                <w:i/>
                <w:szCs w:val="24"/>
              </w:rPr>
              <w:t>projection/sound</w:t>
            </w:r>
            <w:r w:rsidR="00FE4A91" w:rsidRPr="00BA65B5">
              <w:rPr>
                <w:rFonts w:asciiTheme="minorHAnsi" w:hAnsiTheme="minorHAnsi" w:cs="Arial"/>
                <w:i/>
                <w:szCs w:val="24"/>
              </w:rPr>
              <w:t>, room</w:t>
            </w:r>
            <w:r w:rsidR="009D5E3A" w:rsidRPr="00BA65B5">
              <w:rPr>
                <w:rFonts w:asciiTheme="minorHAnsi" w:hAnsiTheme="minorHAnsi" w:cs="Arial"/>
                <w:i/>
                <w:szCs w:val="24"/>
              </w:rPr>
              <w:t xml:space="preserve"> temperature</w:t>
            </w:r>
            <w:r w:rsidR="00FE4A91" w:rsidRPr="00BA65B5">
              <w:rPr>
                <w:rFonts w:asciiTheme="minorHAnsi" w:hAnsiTheme="minorHAnsi" w:cs="Arial"/>
                <w:i/>
                <w:szCs w:val="24"/>
              </w:rPr>
              <w:t xml:space="preserve">, </w:t>
            </w:r>
            <w:r w:rsidR="00145CAE">
              <w:rPr>
                <w:rFonts w:asciiTheme="minorHAnsi" w:hAnsiTheme="minorHAnsi" w:cs="Arial"/>
                <w:i/>
                <w:szCs w:val="24"/>
              </w:rPr>
              <w:t xml:space="preserve">and </w:t>
            </w:r>
            <w:r w:rsidR="00FE4A91" w:rsidRPr="00BA65B5">
              <w:rPr>
                <w:rFonts w:asciiTheme="minorHAnsi" w:hAnsiTheme="minorHAnsi" w:cs="Arial"/>
                <w:i/>
                <w:szCs w:val="24"/>
              </w:rPr>
              <w:t xml:space="preserve">the </w:t>
            </w:r>
            <w:r w:rsidR="00145CAE">
              <w:rPr>
                <w:rFonts w:asciiTheme="minorHAnsi" w:hAnsiTheme="minorHAnsi" w:cs="Arial"/>
                <w:i/>
                <w:szCs w:val="24"/>
              </w:rPr>
              <w:t>suitability/</w:t>
            </w:r>
            <w:r w:rsidR="00FE4A91" w:rsidRPr="00BA65B5">
              <w:rPr>
                <w:rFonts w:asciiTheme="minorHAnsi" w:hAnsiTheme="minorHAnsi" w:cs="Arial"/>
                <w:i/>
                <w:szCs w:val="24"/>
              </w:rPr>
              <w:t xml:space="preserve">general </w:t>
            </w:r>
            <w:r w:rsidR="009D5E3A" w:rsidRPr="00BA65B5">
              <w:rPr>
                <w:rFonts w:asciiTheme="minorHAnsi" w:hAnsiTheme="minorHAnsi" w:cs="Arial"/>
                <w:i/>
                <w:szCs w:val="24"/>
              </w:rPr>
              <w:t xml:space="preserve">condition </w:t>
            </w:r>
            <w:r w:rsidRPr="00BA65B5">
              <w:rPr>
                <w:rFonts w:asciiTheme="minorHAnsi" w:hAnsiTheme="minorHAnsi" w:cs="Arial"/>
                <w:i/>
                <w:szCs w:val="24"/>
              </w:rPr>
              <w:t xml:space="preserve">of the room. </w:t>
            </w:r>
            <w:r w:rsidR="00FE4A91" w:rsidRPr="00BA65B5">
              <w:rPr>
                <w:rFonts w:asciiTheme="minorHAnsi" w:hAnsiTheme="minorHAnsi" w:cs="Arial"/>
                <w:i/>
                <w:szCs w:val="24"/>
              </w:rPr>
              <w:t xml:space="preserve">This is to provide a means </w:t>
            </w:r>
            <w:r w:rsidR="00145CAE">
              <w:rPr>
                <w:rFonts w:asciiTheme="minorHAnsi" w:hAnsiTheme="minorHAnsi" w:cs="Arial"/>
                <w:i/>
                <w:szCs w:val="24"/>
              </w:rPr>
              <w:t xml:space="preserve">of identifying </w:t>
            </w:r>
            <w:r w:rsidR="00FE4A91" w:rsidRPr="00BA65B5">
              <w:rPr>
                <w:rFonts w:asciiTheme="minorHAnsi" w:hAnsiTheme="minorHAnsi" w:cs="Arial"/>
                <w:i/>
                <w:szCs w:val="24"/>
              </w:rPr>
              <w:t>infrastructure that is not fit-fo</w:t>
            </w:r>
            <w:r w:rsidRPr="00BA65B5">
              <w:rPr>
                <w:rFonts w:asciiTheme="minorHAnsi" w:hAnsiTheme="minorHAnsi" w:cs="Arial"/>
                <w:i/>
                <w:szCs w:val="24"/>
              </w:rPr>
              <w:t>r-purpose and/or of high quality.</w:t>
            </w:r>
          </w:p>
          <w:p w:rsidR="00EB4A65" w:rsidRPr="00356957" w:rsidRDefault="00EB4A65" w:rsidP="003D64AB">
            <w:pPr>
              <w:pStyle w:val="NoSpacing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6D76AB" w:rsidRPr="006D76AB" w:rsidRDefault="006D76AB" w:rsidP="003D0308">
      <w:pPr>
        <w:pStyle w:val="NoSpacing"/>
        <w:spacing w:before="60" w:after="60"/>
        <w:rPr>
          <w:rFonts w:asciiTheme="minorHAnsi" w:hAnsiTheme="minorHAnsi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922"/>
      </w:tblGrid>
      <w:tr w:rsidR="006D76AB" w:rsidRPr="00BA65B5" w:rsidTr="003D0308">
        <w:tc>
          <w:tcPr>
            <w:tcW w:w="10456" w:type="dxa"/>
            <w:gridSpan w:val="2"/>
            <w:shd w:val="clear" w:color="auto" w:fill="D9D9D9" w:themeFill="background1" w:themeFillShade="D9"/>
          </w:tcPr>
          <w:p w:rsidR="006D76AB" w:rsidRPr="00BA65B5" w:rsidRDefault="006D76AB" w:rsidP="003D64AB">
            <w:pPr>
              <w:pStyle w:val="NoSpacing"/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BA65B5">
              <w:rPr>
                <w:rFonts w:asciiTheme="minorHAnsi" w:hAnsiTheme="minorHAnsi" w:cs="Arial"/>
                <w:szCs w:val="24"/>
              </w:rPr>
              <w:br w:type="page"/>
            </w:r>
            <w:r w:rsidR="003D64AB">
              <w:rPr>
                <w:rFonts w:asciiTheme="minorHAnsi" w:hAnsiTheme="minorHAnsi" w:cs="Arial"/>
                <w:b/>
                <w:szCs w:val="24"/>
              </w:rPr>
              <w:t>3</w:t>
            </w:r>
            <w:r w:rsidRPr="00BA65B5">
              <w:rPr>
                <w:rFonts w:asciiTheme="minorHAnsi" w:hAnsiTheme="minorHAnsi" w:cs="Arial"/>
                <w:b/>
                <w:szCs w:val="24"/>
              </w:rPr>
              <w:t xml:space="preserve">) </w:t>
            </w:r>
            <w:r w:rsidR="003D64AB">
              <w:rPr>
                <w:rFonts w:asciiTheme="minorHAnsi" w:hAnsiTheme="minorHAnsi" w:cs="Arial"/>
                <w:b/>
                <w:szCs w:val="24"/>
              </w:rPr>
              <w:t>Any g</w:t>
            </w:r>
            <w:r w:rsidR="003D64AB" w:rsidRPr="003D64AB">
              <w:rPr>
                <w:rFonts w:asciiTheme="minorHAnsi" w:hAnsiTheme="minorHAnsi" w:cs="Arial"/>
                <w:b/>
                <w:szCs w:val="24"/>
              </w:rPr>
              <w:t>ood practice for wider dissemination.</w:t>
            </w:r>
          </w:p>
        </w:tc>
      </w:tr>
      <w:tr w:rsidR="007F02AE" w:rsidRPr="00BA65B5" w:rsidTr="007F02AE">
        <w:trPr>
          <w:trHeight w:val="2721"/>
        </w:trPr>
        <w:tc>
          <w:tcPr>
            <w:tcW w:w="10456" w:type="dxa"/>
            <w:gridSpan w:val="2"/>
          </w:tcPr>
          <w:p w:rsidR="007F02AE" w:rsidRDefault="007F02AE" w:rsidP="00595C8E">
            <w:pPr>
              <w:pStyle w:val="NoSpacing"/>
              <w:spacing w:after="120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 xml:space="preserve">You may refer to </w:t>
            </w:r>
            <w:r w:rsidRPr="006D76AB">
              <w:rPr>
                <w:rFonts w:asciiTheme="minorHAnsi" w:hAnsiTheme="minorHAnsi" w:cs="Arial"/>
                <w:i/>
                <w:szCs w:val="24"/>
              </w:rPr>
              <w:t>aspects of academic practice</w:t>
            </w:r>
            <w:r>
              <w:rPr>
                <w:rFonts w:asciiTheme="minorHAnsi" w:hAnsiTheme="minorHAnsi" w:cs="Arial"/>
                <w:i/>
                <w:szCs w:val="24"/>
              </w:rPr>
              <w:t xml:space="preserve"> observed or discussed during the pre-observation meeting</w:t>
            </w:r>
            <w:r w:rsidRPr="006D76AB">
              <w:rPr>
                <w:rFonts w:asciiTheme="minorHAnsi" w:hAnsiTheme="minorHAnsi" w:cs="Arial"/>
                <w:i/>
                <w:szCs w:val="24"/>
              </w:rPr>
              <w:t xml:space="preserve">, for example, the </w:t>
            </w:r>
            <w:r>
              <w:rPr>
                <w:rFonts w:asciiTheme="minorHAnsi" w:hAnsiTheme="minorHAnsi" w:cs="Arial"/>
                <w:i/>
                <w:szCs w:val="24"/>
              </w:rPr>
              <w:t>Blackboard site and</w:t>
            </w:r>
            <w:r w:rsidRPr="006D76AB">
              <w:rPr>
                <w:rFonts w:asciiTheme="minorHAnsi" w:hAnsiTheme="minorHAnsi" w:cs="Arial"/>
                <w:i/>
                <w:szCs w:val="24"/>
              </w:rPr>
              <w:t xml:space="preserve"> assessment strategy</w:t>
            </w:r>
            <w:r>
              <w:rPr>
                <w:rFonts w:asciiTheme="minorHAnsi" w:hAnsiTheme="minorHAnsi" w:cs="Arial"/>
                <w:i/>
                <w:szCs w:val="24"/>
              </w:rPr>
              <w:t>.</w:t>
            </w:r>
          </w:p>
          <w:p w:rsidR="007F02AE" w:rsidRPr="00356957" w:rsidRDefault="007F02AE" w:rsidP="00595C8E">
            <w:pPr>
              <w:pStyle w:val="NoSpacing"/>
              <w:rPr>
                <w:rFonts w:asciiTheme="minorHAnsi" w:hAnsiTheme="minorHAnsi" w:cs="Arial"/>
                <w:szCs w:val="24"/>
              </w:rPr>
            </w:pPr>
          </w:p>
        </w:tc>
      </w:tr>
      <w:tr w:rsidR="007F02AE" w:rsidRPr="00BA65B5" w:rsidTr="00CB0DA8">
        <w:trPr>
          <w:trHeight w:val="454"/>
        </w:trPr>
        <w:tc>
          <w:tcPr>
            <w:tcW w:w="534" w:type="dxa"/>
            <w:vAlign w:val="center"/>
          </w:tcPr>
          <w:p w:rsidR="007F02AE" w:rsidRPr="00356957" w:rsidRDefault="007F02AE" w:rsidP="00CB0DA8">
            <w:pPr>
              <w:pStyle w:val="NoSpacing"/>
              <w:spacing w:after="120"/>
              <w:jc w:val="center"/>
              <w:rPr>
                <w:rFonts w:asciiTheme="minorHAnsi" w:hAnsiTheme="minorHAnsi" w:cs="Arial"/>
                <w:szCs w:val="24"/>
              </w:rPr>
            </w:pPr>
            <w:bookmarkStart w:id="0" w:name="_GoBack" w:colFirst="0" w:colLast="0"/>
          </w:p>
        </w:tc>
        <w:tc>
          <w:tcPr>
            <w:tcW w:w="9922" w:type="dxa"/>
            <w:vAlign w:val="center"/>
          </w:tcPr>
          <w:p w:rsidR="007F02AE" w:rsidRPr="00356957" w:rsidRDefault="007F02AE" w:rsidP="00CB0DA8">
            <w:pPr>
              <w:pStyle w:val="NoSpacing"/>
              <w:spacing w:after="12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Mark ‘X’ if the </w:t>
            </w:r>
            <w:proofErr w:type="spellStart"/>
            <w:r>
              <w:rPr>
                <w:rFonts w:asciiTheme="minorHAnsi" w:hAnsiTheme="minorHAnsi" w:cs="Arial"/>
                <w:szCs w:val="24"/>
              </w:rPr>
              <w:t>observee</w:t>
            </w:r>
            <w:proofErr w:type="spellEnd"/>
            <w:r>
              <w:rPr>
                <w:rFonts w:asciiTheme="minorHAnsi" w:hAnsiTheme="minorHAnsi" w:cs="Arial"/>
                <w:szCs w:val="24"/>
              </w:rPr>
              <w:t xml:space="preserve"> consents to have their name shown in published reports </w:t>
            </w:r>
            <w:proofErr w:type="spellStart"/>
            <w:r>
              <w:rPr>
                <w:rFonts w:asciiTheme="minorHAnsi" w:hAnsiTheme="minorHAnsi" w:cs="Arial"/>
                <w:szCs w:val="24"/>
              </w:rPr>
              <w:t>wrt</w:t>
            </w:r>
            <w:proofErr w:type="spellEnd"/>
            <w:r>
              <w:rPr>
                <w:rFonts w:asciiTheme="minorHAnsi" w:hAnsiTheme="minorHAnsi" w:cs="Arial"/>
                <w:szCs w:val="24"/>
              </w:rPr>
              <w:t xml:space="preserve"> the above.</w:t>
            </w:r>
          </w:p>
        </w:tc>
      </w:tr>
    </w:tbl>
    <w:bookmarkEnd w:id="0"/>
    <w:p w:rsidR="003D64AB" w:rsidRPr="00BA65B5" w:rsidRDefault="003D64AB" w:rsidP="003D64AB">
      <w:pPr>
        <w:spacing w:before="600" w:after="0"/>
      </w:pPr>
      <w:r w:rsidRPr="00BA65B5">
        <w:t>Signed _______________________________________ (Observer)</w:t>
      </w:r>
      <w:r w:rsidRPr="00BA65B5">
        <w:tab/>
      </w:r>
      <w:r w:rsidRPr="00BA65B5">
        <w:tab/>
        <w:t>Date ___________________</w:t>
      </w:r>
    </w:p>
    <w:p w:rsidR="00B5728D" w:rsidRDefault="00B5728D" w:rsidP="00A269C6">
      <w:pPr>
        <w:spacing w:after="0" w:line="24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6077" w:rsidRPr="00BA65B5" w:rsidTr="00415EDD">
        <w:tc>
          <w:tcPr>
            <w:tcW w:w="10456" w:type="dxa"/>
            <w:shd w:val="clear" w:color="auto" w:fill="D9D9D9" w:themeFill="background1" w:themeFillShade="D9"/>
          </w:tcPr>
          <w:p w:rsidR="00036077" w:rsidRPr="00036077" w:rsidRDefault="00036077" w:rsidP="00036077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036077">
              <w:rPr>
                <w:rFonts w:asciiTheme="minorHAnsi" w:hAnsiTheme="minorHAnsi" w:cs="Arial"/>
                <w:b/>
                <w:szCs w:val="24"/>
              </w:rPr>
              <w:br w:type="page"/>
              <w:t>Please forward to the Associate Dean (Education)</w:t>
            </w:r>
            <w:r>
              <w:rPr>
                <w:rFonts w:asciiTheme="minorHAnsi" w:hAnsiTheme="minorHAnsi" w:cs="Arial"/>
                <w:b/>
                <w:szCs w:val="24"/>
              </w:rPr>
              <w:t>, Phil Denton, p.denton@ljmu.ac.uk.</w:t>
            </w:r>
          </w:p>
        </w:tc>
      </w:tr>
    </w:tbl>
    <w:p w:rsidR="00036077" w:rsidRPr="00B5728D" w:rsidRDefault="00036077">
      <w:pPr>
        <w:jc w:val="center"/>
        <w:rPr>
          <w:rFonts w:cs="Arial"/>
          <w:szCs w:val="24"/>
        </w:rPr>
      </w:pPr>
    </w:p>
    <w:sectPr w:rsidR="00036077" w:rsidRPr="00B5728D" w:rsidSect="00B5728D">
      <w:footerReference w:type="default" r:id="rId8"/>
      <w:type w:val="continuous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A0" w:rsidRDefault="005F79A0">
      <w:pPr>
        <w:spacing w:after="0" w:line="240" w:lineRule="auto"/>
      </w:pPr>
      <w:r>
        <w:separator/>
      </w:r>
    </w:p>
  </w:endnote>
  <w:endnote w:type="continuationSeparator" w:id="0">
    <w:p w:rsidR="005F79A0" w:rsidRDefault="005F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1300903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17372034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B5728D" w:rsidRPr="00211A40" w:rsidRDefault="00B5728D" w:rsidP="00B5728D">
            <w:pPr>
              <w:pStyle w:val="Footer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 text entry boxes can be enlarged as required.</w:t>
            </w:r>
          </w:p>
        </w:sdtContent>
      </w:sdt>
      <w:p w:rsidR="00AC4B34" w:rsidRPr="00211A40" w:rsidRDefault="00CB0DA8" w:rsidP="00B5728D">
        <w:pPr>
          <w:pStyle w:val="Footer"/>
          <w:jc w:val="center"/>
          <w:rPr>
            <w:rFonts w:ascii="Arial" w:hAnsi="Arial" w:cs="Arial"/>
            <w:sz w:val="22"/>
          </w:rPr>
        </w:pPr>
      </w:p>
    </w:sdtContent>
  </w:sdt>
  <w:p w:rsidR="00AC4B34" w:rsidRDefault="00CB0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A0" w:rsidRDefault="005F79A0">
      <w:pPr>
        <w:spacing w:after="0" w:line="240" w:lineRule="auto"/>
      </w:pPr>
      <w:r>
        <w:separator/>
      </w:r>
    </w:p>
  </w:footnote>
  <w:footnote w:type="continuationSeparator" w:id="0">
    <w:p w:rsidR="005F79A0" w:rsidRDefault="005F7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645"/>
    <w:multiLevelType w:val="hybridMultilevel"/>
    <w:tmpl w:val="03B6B52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14F22B12"/>
    <w:multiLevelType w:val="multilevel"/>
    <w:tmpl w:val="19E24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477E7"/>
    <w:multiLevelType w:val="hybridMultilevel"/>
    <w:tmpl w:val="30940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75FA"/>
    <w:multiLevelType w:val="hybridMultilevel"/>
    <w:tmpl w:val="44E8FCB8"/>
    <w:lvl w:ilvl="0" w:tplc="361884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6DEA"/>
    <w:multiLevelType w:val="hybridMultilevel"/>
    <w:tmpl w:val="CD4ED3D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5568489D"/>
    <w:multiLevelType w:val="hybridMultilevel"/>
    <w:tmpl w:val="F68AB8A8"/>
    <w:lvl w:ilvl="0" w:tplc="EBEE8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11"/>
    <w:multiLevelType w:val="hybridMultilevel"/>
    <w:tmpl w:val="63DED8EA"/>
    <w:lvl w:ilvl="0" w:tplc="6890D1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F5F18"/>
    <w:multiLevelType w:val="hybridMultilevel"/>
    <w:tmpl w:val="D9D0B912"/>
    <w:lvl w:ilvl="0" w:tplc="6890D11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C7A1F"/>
    <w:multiLevelType w:val="hybridMultilevel"/>
    <w:tmpl w:val="FBC2CF14"/>
    <w:lvl w:ilvl="0" w:tplc="EC482C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610"/>
    <w:multiLevelType w:val="hybridMultilevel"/>
    <w:tmpl w:val="41A6F766"/>
    <w:lvl w:ilvl="0" w:tplc="6890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C6"/>
    <w:rsid w:val="0000033D"/>
    <w:rsid w:val="00030B44"/>
    <w:rsid w:val="00036077"/>
    <w:rsid w:val="000A312A"/>
    <w:rsid w:val="000F4029"/>
    <w:rsid w:val="001229C7"/>
    <w:rsid w:val="00145CAE"/>
    <w:rsid w:val="001E5342"/>
    <w:rsid w:val="0026087E"/>
    <w:rsid w:val="002635DC"/>
    <w:rsid w:val="00340AB8"/>
    <w:rsid w:val="00356957"/>
    <w:rsid w:val="003B001D"/>
    <w:rsid w:val="003D64AB"/>
    <w:rsid w:val="004C4B64"/>
    <w:rsid w:val="004F4FFD"/>
    <w:rsid w:val="00537AB7"/>
    <w:rsid w:val="005C2465"/>
    <w:rsid w:val="005F79A0"/>
    <w:rsid w:val="006119CE"/>
    <w:rsid w:val="006836F3"/>
    <w:rsid w:val="006938BB"/>
    <w:rsid w:val="006C1532"/>
    <w:rsid w:val="006D76AB"/>
    <w:rsid w:val="0079550F"/>
    <w:rsid w:val="007F02AE"/>
    <w:rsid w:val="0086312E"/>
    <w:rsid w:val="008D391D"/>
    <w:rsid w:val="009D5E3A"/>
    <w:rsid w:val="00A269C6"/>
    <w:rsid w:val="00B5728D"/>
    <w:rsid w:val="00BA65B5"/>
    <w:rsid w:val="00BC32E3"/>
    <w:rsid w:val="00C33AD9"/>
    <w:rsid w:val="00CB0DA8"/>
    <w:rsid w:val="00D12838"/>
    <w:rsid w:val="00DB718B"/>
    <w:rsid w:val="00E35FB5"/>
    <w:rsid w:val="00EB4A65"/>
    <w:rsid w:val="00EC335C"/>
    <w:rsid w:val="00F06037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BA0561"/>
  <w15:docId w15:val="{9147FF76-72BA-42B7-A929-1BABA83B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65"/>
    <w:pPr>
      <w:spacing w:after="200" w:line="276" w:lineRule="auto"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9C6"/>
    <w:pPr>
      <w:spacing w:after="0" w:line="240" w:lineRule="auto"/>
    </w:pPr>
    <w:rPr>
      <w:rFonts w:ascii="Times New Roma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269C6"/>
    <w:pPr>
      <w:ind w:left="720"/>
      <w:contextualSpacing/>
    </w:pPr>
  </w:style>
  <w:style w:type="table" w:styleId="TableGrid">
    <w:name w:val="Table Grid"/>
    <w:basedOn w:val="TableNormal"/>
    <w:uiPriority w:val="59"/>
    <w:rsid w:val="00A269C6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9C6"/>
    <w:rPr>
      <w:rFonts w:ascii="Times New Roman" w:hAnsi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93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8BB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6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LJMU</dc:creator>
  <cp:lastModifiedBy>Denton, Philip</cp:lastModifiedBy>
  <cp:revision>12</cp:revision>
  <cp:lastPrinted>2015-09-22T08:53:00Z</cp:lastPrinted>
  <dcterms:created xsi:type="dcterms:W3CDTF">2015-09-21T21:31:00Z</dcterms:created>
  <dcterms:modified xsi:type="dcterms:W3CDTF">2018-11-08T17:26:00Z</dcterms:modified>
</cp:coreProperties>
</file>